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ED8D" w14:textId="77777777" w:rsidR="006828C1" w:rsidRPr="00AF456F" w:rsidRDefault="006828C1">
      <w:pPr>
        <w:rPr>
          <w:rFonts w:ascii="Arial" w:hAnsi="Arial" w:cs="Arial"/>
          <w:color w:val="0044B5"/>
          <w:sz w:val="20"/>
          <w:szCs w:val="20"/>
        </w:rPr>
      </w:pPr>
    </w:p>
    <w:p w14:paraId="192257AF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 xml:space="preserve">E-mail #1 </w:t>
      </w: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(2-3 weeks before campaign kickoff) 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558A9A08" w14:textId="6E2A53DC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Subject: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Introducing our </w:t>
      </w:r>
      <w:r w:rsidR="00B70679">
        <w:rPr>
          <w:rFonts w:ascii="Arial" w:hAnsi="Arial" w:cs="Arial"/>
          <w:color w:val="404040" w:themeColor="text1" w:themeTint="BF"/>
          <w:sz w:val="20"/>
          <w:szCs w:val="20"/>
        </w:rPr>
        <w:t xml:space="preserve">2026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United Way Campaign  </w:t>
      </w:r>
    </w:p>
    <w:p w14:paraId="41440D5B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For our team here at </w:t>
      </w: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>[COMPANY NAME]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, caring for the community through volunteering or philanthropy is a large part of our culture. We are proud to partner with United Way of San Antonio and Bexar County to make a lasting difference for our neighbors, friends and fellow residents.  </w:t>
      </w:r>
    </w:p>
    <w:p w14:paraId="6AC13DD6" w14:textId="5AD2834F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United Way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 xml:space="preserve">empowers everyone in our community,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creating solutions that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>break generational cycles for families who experience greater stability than they could without this support.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To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 xml:space="preserve">achieve this,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United Way focuses on four priority areas: </w:t>
      </w:r>
    </w:p>
    <w:p w14:paraId="126E3C85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• </w:t>
      </w: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PREPARING YOUNG CHILDREN FOR LIFE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: United Way works to ensure that all children have nurturing environments where they can be happy, healthy and ready for school. </w:t>
      </w:r>
    </w:p>
    <w:p w14:paraId="2A1484DF" w14:textId="7FF71AF2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• HELPING STUDENTS SUCCEED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: United Way aims to have all students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 xml:space="preserve">stay in school and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thrive in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 xml:space="preserve">environments that set them up for future success in all stages of life. </w:t>
      </w:r>
    </w:p>
    <w:p w14:paraId="703A2E95" w14:textId="79D83E81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• </w:t>
      </w: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STRENGTHENING INDIVIDUALS AND FAMILIES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: United Way works to ensure that all individuals and families can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 xml:space="preserve">maintain a higher quality of life and financial stability.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031A0697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• </w:t>
      </w: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SUPPORTING PEOPLE IN CRISIS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: United Way provides safety net services for urgent needs, helping people get their lives back on track when the unexpected happens. </w:t>
      </w:r>
    </w:p>
    <w:p w14:paraId="187B7718" w14:textId="68CEE1D2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I am proud of how compassionate, generous and dedicated </w:t>
      </w: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 xml:space="preserve">[COMPANY NAME]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employees are when it comes to giving back. I am confident that our contributions to United Way will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>have a lasting impact on the millions of residents they support.</w:t>
      </w:r>
    </w:p>
    <w:p w14:paraId="53949BF3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Thank you for caring about your community and for donating to United Way. </w:t>
      </w:r>
    </w:p>
    <w:p w14:paraId="072FAE05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4B33A924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Sincerely, </w:t>
      </w:r>
    </w:p>
    <w:p w14:paraId="17ECB42E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0044B5"/>
          <w:sz w:val="20"/>
          <w:szCs w:val="20"/>
        </w:rPr>
      </w:pP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>[Signature]</w:t>
      </w:r>
      <w:r w:rsidRPr="008239A4">
        <w:rPr>
          <w:rFonts w:ascii="Arial" w:hAnsi="Arial" w:cs="Arial"/>
          <w:color w:val="0044B5"/>
          <w:sz w:val="20"/>
          <w:szCs w:val="20"/>
        </w:rPr>
        <w:t> </w:t>
      </w:r>
    </w:p>
    <w:p w14:paraId="6EC903FA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30AA81A9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183D0358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09D56F27" w14:textId="77777777" w:rsidR="00DE5E70" w:rsidRDefault="00DE5E70">
      <w:pPr>
        <w:rPr>
          <w:rFonts w:ascii="Arial" w:hAnsi="Arial" w:cs="Arial"/>
          <w:b/>
          <w:bCs/>
          <w:color w:val="0044B5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44B5"/>
          <w:sz w:val="20"/>
          <w:szCs w:val="20"/>
        </w:rPr>
        <w:br w:type="page"/>
      </w:r>
    </w:p>
    <w:p w14:paraId="4F500300" w14:textId="77777777" w:rsidR="00DE5E70" w:rsidRDefault="00DE5E70" w:rsidP="008239A4">
      <w:pPr>
        <w:pStyle w:val="BasicParagraph"/>
        <w:suppressAutoHyphens/>
        <w:spacing w:before="90"/>
        <w:rPr>
          <w:rFonts w:ascii="Arial" w:hAnsi="Arial" w:cs="Arial"/>
          <w:b/>
          <w:bCs/>
          <w:color w:val="0044B5"/>
          <w:sz w:val="20"/>
          <w:szCs w:val="20"/>
        </w:rPr>
      </w:pPr>
    </w:p>
    <w:p w14:paraId="77B5FD5D" w14:textId="5C15E71C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 xml:space="preserve">Email #2 </w:t>
      </w: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(1-2 days before campaign kickoff)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1BC5D40B" w14:textId="25254989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Subject: </w:t>
      </w:r>
      <w:r w:rsidR="00B70679">
        <w:rPr>
          <w:rFonts w:ascii="Arial" w:hAnsi="Arial" w:cs="Arial"/>
          <w:color w:val="404040" w:themeColor="text1" w:themeTint="BF"/>
          <w:sz w:val="20"/>
          <w:szCs w:val="20"/>
        </w:rPr>
        <w:t>Now is the Time</w:t>
      </w:r>
      <w:r w:rsidR="00DF5FB3">
        <w:rPr>
          <w:rFonts w:ascii="Arial" w:hAnsi="Arial" w:cs="Arial"/>
          <w:color w:val="404040" w:themeColor="text1" w:themeTint="BF"/>
          <w:sz w:val="20"/>
          <w:szCs w:val="20"/>
        </w:rPr>
        <w:t xml:space="preserve"> to Support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70679">
        <w:rPr>
          <w:rFonts w:ascii="Arial" w:hAnsi="Arial" w:cs="Arial"/>
          <w:color w:val="404040" w:themeColor="text1" w:themeTint="BF"/>
          <w:sz w:val="20"/>
          <w:szCs w:val="20"/>
        </w:rPr>
        <w:t xml:space="preserve">Our Community through United Way </w:t>
      </w:r>
    </w:p>
    <w:p w14:paraId="0F647C32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Everyone deserves the opportunity to be successful. Investing in United Way of San Antonio and Bexar County empowers your fellow residents to thrive in their education, careers and personal lives. </w:t>
      </w:r>
    </w:p>
    <w:p w14:paraId="1CFD479C" w14:textId="1F8D5CD3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As we </w:t>
      </w:r>
      <w:proofErr w:type="gramStart"/>
      <w:r w:rsidR="00B83E9C">
        <w:rPr>
          <w:rFonts w:ascii="Arial" w:hAnsi="Arial" w:cs="Arial"/>
          <w:color w:val="404040" w:themeColor="text1" w:themeTint="BF"/>
          <w:sz w:val="20"/>
          <w:szCs w:val="20"/>
        </w:rPr>
        <w:t>prepare</w:t>
      </w:r>
      <w:proofErr w:type="gramEnd"/>
      <w:r w:rsidR="00B83E9C">
        <w:rPr>
          <w:rFonts w:ascii="Arial" w:hAnsi="Arial" w:cs="Arial"/>
          <w:color w:val="404040" w:themeColor="text1" w:themeTint="BF"/>
          <w:sz w:val="20"/>
          <w:szCs w:val="20"/>
        </w:rPr>
        <w:t xml:space="preserve"> to launch our [COMPANY NAME] United Way Campaign, please be aware that we are offering our employees an opportunity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to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>have a positive impact on others. Together,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we can multiply our individual efforts to have an even greater impact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 xml:space="preserve"> in a way that no single person or organization can do alone.</w:t>
      </w:r>
    </w:p>
    <w:p w14:paraId="3BB0DD0D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More than any other nonprofit in San Antonio, United Way’s investments in effective resources make a difference for hundreds of thousands. You can rest assured that your gift is maximized to have the greatest impact possible.  </w:t>
      </w:r>
    </w:p>
    <w:p w14:paraId="0B1D0A1A" w14:textId="5AA7CFA9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Helping people in need is an integral part of our culture here at </w:t>
      </w: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>[COMPANY NAME]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. Investing in United Way’s programs is the best way to give back to people in our community. Please give and join us in making a difference that will last </w:t>
      </w:r>
      <w:r w:rsidR="00E87FDC">
        <w:rPr>
          <w:rFonts w:ascii="Arial" w:hAnsi="Arial" w:cs="Arial"/>
          <w:color w:val="404040" w:themeColor="text1" w:themeTint="BF"/>
          <w:sz w:val="20"/>
          <w:szCs w:val="20"/>
        </w:rPr>
        <w:t xml:space="preserve">for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generations. </w:t>
      </w:r>
    </w:p>
    <w:p w14:paraId="74193AC5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06F081AB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Sincerely, </w:t>
      </w:r>
    </w:p>
    <w:p w14:paraId="53AB3863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[Signature]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6A9F21CD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75E0AEA1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 xml:space="preserve">Email #2 </w:t>
      </w: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(1-2 days before campaign kickoff)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47984BAD" w14:textId="7CCCCF88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Subject: </w:t>
      </w:r>
      <w:r w:rsidR="00DF5FB3">
        <w:rPr>
          <w:rFonts w:ascii="Arial" w:hAnsi="Arial" w:cs="Arial"/>
          <w:color w:val="404040" w:themeColor="text1" w:themeTint="BF"/>
          <w:sz w:val="20"/>
          <w:szCs w:val="20"/>
        </w:rPr>
        <w:t>Now is the Time to Support</w:t>
      </w:r>
      <w:r w:rsidR="00DF5FB3"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DF5FB3">
        <w:rPr>
          <w:rFonts w:ascii="Arial" w:hAnsi="Arial" w:cs="Arial"/>
          <w:color w:val="404040" w:themeColor="text1" w:themeTint="BF"/>
          <w:sz w:val="20"/>
          <w:szCs w:val="20"/>
        </w:rPr>
        <w:t>Our Community through United Way</w:t>
      </w:r>
    </w:p>
    <w:p w14:paraId="389C08FC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Everyone deserves the opportunity to be successful. Investing in United Way of San Antonio and Bexar County empowers your fellow residents to thrive in their education, careers and personal lives. </w:t>
      </w:r>
    </w:p>
    <w:p w14:paraId="52E4894C" w14:textId="77777777" w:rsidR="00260141" w:rsidRPr="008239A4" w:rsidRDefault="00260141" w:rsidP="00260141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As we </w:t>
      </w: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prepare</w:t>
      </w:r>
      <w:proofErr w:type="gram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to launch our [COMPANY NAME] United Way Campaign, please be aware that we are offering our employees an opportunity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to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have a positive impact on others. Together,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we can multiply our individual efforts to have an even greater impact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in a way that no single person or organization can do alone.</w:t>
      </w:r>
    </w:p>
    <w:p w14:paraId="1AF22741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More than any other nonprofit in San Antonio, United Way’s investments in effective resources make a difference for hundreds of thousands. You can rest assured that your gift is maximized to have the greatest impact possible.  </w:t>
      </w:r>
    </w:p>
    <w:p w14:paraId="56D8A0F5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Helping people in need is an integral part of our culture here at </w:t>
      </w: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>[COMPANY NAME]</w:t>
      </w:r>
      <w:r w:rsidRPr="008239A4">
        <w:rPr>
          <w:rFonts w:ascii="Arial" w:hAnsi="Arial" w:cs="Arial"/>
          <w:color w:val="0044B5"/>
          <w:sz w:val="20"/>
          <w:szCs w:val="20"/>
        </w:rPr>
        <w:t xml:space="preserve">.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Investing in United Way’s programs is the best way to give back to people in our community. Please give and join us in making a difference that will last generations. </w:t>
      </w:r>
    </w:p>
    <w:p w14:paraId="4FA3C79F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592DF8D3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Sincerely, </w:t>
      </w:r>
    </w:p>
    <w:p w14:paraId="53AF9D3A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0044B5"/>
          <w:sz w:val="20"/>
          <w:szCs w:val="20"/>
        </w:rPr>
      </w:pP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>[Signature]</w:t>
      </w:r>
      <w:r w:rsidRPr="008239A4">
        <w:rPr>
          <w:rFonts w:ascii="Arial" w:hAnsi="Arial" w:cs="Arial"/>
          <w:color w:val="0044B5"/>
          <w:sz w:val="20"/>
          <w:szCs w:val="20"/>
        </w:rPr>
        <w:t> </w:t>
      </w:r>
    </w:p>
    <w:p w14:paraId="132FAD77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6B39E3BC" w14:textId="77777777" w:rsidR="00DE5E70" w:rsidRDefault="00DE5E70">
      <w:pPr>
        <w:rPr>
          <w:rFonts w:ascii="Arial" w:hAnsi="Arial" w:cs="Arial"/>
          <w:b/>
          <w:bCs/>
          <w:color w:val="0044B5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44B5"/>
          <w:sz w:val="20"/>
          <w:szCs w:val="20"/>
        </w:rPr>
        <w:br w:type="page"/>
      </w:r>
    </w:p>
    <w:p w14:paraId="5B65C82F" w14:textId="77777777" w:rsidR="00DE5E70" w:rsidRDefault="00DE5E70" w:rsidP="008239A4">
      <w:pPr>
        <w:pStyle w:val="BasicParagraph"/>
        <w:suppressAutoHyphens/>
        <w:spacing w:before="90"/>
        <w:rPr>
          <w:rFonts w:ascii="Arial" w:hAnsi="Arial" w:cs="Arial"/>
          <w:b/>
          <w:bCs/>
          <w:color w:val="0044B5"/>
          <w:sz w:val="20"/>
          <w:szCs w:val="20"/>
        </w:rPr>
      </w:pPr>
    </w:p>
    <w:p w14:paraId="271E5738" w14:textId="26E2871A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>Email #3</w:t>
      </w:r>
      <w:r w:rsidRPr="008239A4">
        <w:rPr>
          <w:rFonts w:ascii="Arial" w:hAnsi="Arial" w:cs="Arial"/>
          <w:color w:val="0044B5"/>
          <w:sz w:val="20"/>
          <w:szCs w:val="20"/>
        </w:rPr>
        <w:t xml:space="preserve"> </w:t>
      </w: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(1-2 days before campaign close)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5204C088" w14:textId="7179E608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Subject: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There’s Still Time to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 xml:space="preserve">Make an </w:t>
      </w:r>
      <w:proofErr w:type="gramStart"/>
      <w:r w:rsidR="00260141">
        <w:rPr>
          <w:rFonts w:ascii="Arial" w:hAnsi="Arial" w:cs="Arial"/>
          <w:color w:val="404040" w:themeColor="text1" w:themeTint="BF"/>
          <w:sz w:val="20"/>
          <w:szCs w:val="20"/>
        </w:rPr>
        <w:t>Impact through</w:t>
      </w:r>
      <w:proofErr w:type="gramEnd"/>
      <w:r w:rsidR="00260141">
        <w:rPr>
          <w:rFonts w:ascii="Arial" w:hAnsi="Arial" w:cs="Arial"/>
          <w:color w:val="404040" w:themeColor="text1" w:themeTint="BF"/>
          <w:sz w:val="20"/>
          <w:szCs w:val="20"/>
        </w:rPr>
        <w:t xml:space="preserve"> United Way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1B5AFC4C" w14:textId="196E04C8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I </w:t>
      </w:r>
      <w:r w:rsidR="00DE5E70">
        <w:rPr>
          <w:rFonts w:ascii="Arial" w:hAnsi="Arial" w:cs="Arial"/>
          <w:color w:val="404040" w:themeColor="text1" w:themeTint="BF"/>
          <w:sz w:val="20"/>
          <w:szCs w:val="20"/>
        </w:rPr>
        <w:t>want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to take a moment </w:t>
      </w:r>
      <w:r w:rsidR="00DE5E70">
        <w:rPr>
          <w:rFonts w:ascii="Arial" w:hAnsi="Arial" w:cs="Arial"/>
          <w:color w:val="404040" w:themeColor="text1" w:themeTint="BF"/>
          <w:sz w:val="20"/>
          <w:szCs w:val="20"/>
        </w:rPr>
        <w:t>to encourage once again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your support of the</w:t>
      </w: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>[COMPANY NAME]</w:t>
      </w:r>
      <w:r w:rsidRPr="008239A4">
        <w:rPr>
          <w:rFonts w:ascii="Arial" w:hAnsi="Arial" w:cs="Arial"/>
          <w:color w:val="0044B5"/>
          <w:sz w:val="20"/>
          <w:szCs w:val="20"/>
        </w:rPr>
        <w:t xml:space="preserve">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United Way Campaign.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>Together,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we can make a meaningful difference for everyone in our city.     </w:t>
      </w:r>
    </w:p>
    <w:p w14:paraId="0C8DAFC0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329C1ECF" w14:textId="1D7BF062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If you have already contributed, thank you for adding to our collective impact </w:t>
      </w:r>
      <w:proofErr w:type="gramStart"/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in</w:t>
      </w:r>
      <w:proofErr w:type="gramEnd"/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the community. If not, please take a few minutes to consider the difference you can </w:t>
      </w:r>
      <w:r w:rsidR="00E87FDC">
        <w:rPr>
          <w:rFonts w:ascii="Arial" w:hAnsi="Arial" w:cs="Arial"/>
          <w:color w:val="404040" w:themeColor="text1" w:themeTint="BF"/>
          <w:sz w:val="20"/>
          <w:szCs w:val="20"/>
        </w:rPr>
        <w:t>make to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your fellow residents. Young children, students, families and others face insurmountable barriers to success and need our help. Your investment will help them experience stability in all stages of life.   </w:t>
      </w:r>
    </w:p>
    <w:p w14:paraId="2A56BEAC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Through United Way, you can invest in programs that provide meaningful solutions to challenges that no single individual or organization can solve alone. Please give. </w:t>
      </w:r>
    </w:p>
    <w:p w14:paraId="5CDD8D4C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3A827B05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Sincerely, </w:t>
      </w:r>
    </w:p>
    <w:p w14:paraId="3AB64390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[Signature]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7D4AAF7E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46B2992B" w14:textId="3EDA44F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4CAAE2A2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 xml:space="preserve">Email #4 </w:t>
      </w: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(1-2 days after campaign close)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52C53CCA" w14:textId="2AED4971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Subject: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Thank You for Your </w:t>
      </w:r>
      <w:r w:rsidR="00260141">
        <w:rPr>
          <w:rFonts w:ascii="Arial" w:hAnsi="Arial" w:cs="Arial"/>
          <w:color w:val="404040" w:themeColor="text1" w:themeTint="BF"/>
          <w:sz w:val="20"/>
          <w:szCs w:val="20"/>
        </w:rPr>
        <w:t xml:space="preserve">Compassion and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Generosity </w:t>
      </w:r>
    </w:p>
    <w:p w14:paraId="73B9E659" w14:textId="2E2CF15E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On behalf of </w:t>
      </w: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 xml:space="preserve">[COMPANY NAME] 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and United Way, I would like to share our gratitude for your support </w:t>
      </w:r>
      <w:proofErr w:type="gramStart"/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of</w:t>
      </w:r>
      <w:proofErr w:type="gramEnd"/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this year’s campaign. </w:t>
      </w:r>
      <w:r w:rsidR="00DE5E70">
        <w:rPr>
          <w:rFonts w:ascii="Arial" w:hAnsi="Arial" w:cs="Arial"/>
          <w:color w:val="404040" w:themeColor="text1" w:themeTint="BF"/>
          <w:sz w:val="20"/>
          <w:szCs w:val="20"/>
        </w:rPr>
        <w:t>Thanks to generous donors like you, United Way can help hundreds of thousands of people reach</w:t>
      </w: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their full potential. You are making our community </w:t>
      </w:r>
      <w:proofErr w:type="gramStart"/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stronger</w:t>
      </w:r>
      <w:proofErr w:type="gramEnd"/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 xml:space="preserve"> and we are proud to have generous and caring individuals like yourself on our team.  </w:t>
      </w:r>
    </w:p>
    <w:p w14:paraId="3DC6E3C9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Thank you for investing in a better future for all. </w:t>
      </w:r>
    </w:p>
    <w:p w14:paraId="121D6ED0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Sincerely </w:t>
      </w:r>
    </w:p>
    <w:p w14:paraId="0E30DE68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  <w:r w:rsidRPr="008239A4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03D10225" w14:textId="77777777" w:rsidR="008239A4" w:rsidRPr="008239A4" w:rsidRDefault="008239A4" w:rsidP="008239A4">
      <w:pPr>
        <w:pStyle w:val="BasicParagraph"/>
        <w:suppressAutoHyphens/>
        <w:spacing w:before="90"/>
        <w:rPr>
          <w:rFonts w:ascii="Arial" w:hAnsi="Arial" w:cs="Arial"/>
          <w:color w:val="0044B5"/>
          <w:sz w:val="20"/>
          <w:szCs w:val="20"/>
        </w:rPr>
      </w:pPr>
      <w:r w:rsidRPr="008239A4">
        <w:rPr>
          <w:rFonts w:ascii="Arial" w:hAnsi="Arial" w:cs="Arial"/>
          <w:b/>
          <w:bCs/>
          <w:color w:val="0044B5"/>
          <w:sz w:val="20"/>
          <w:szCs w:val="20"/>
        </w:rPr>
        <w:t>[Signature]</w:t>
      </w:r>
      <w:r w:rsidRPr="008239A4">
        <w:rPr>
          <w:rFonts w:ascii="Arial" w:hAnsi="Arial" w:cs="Arial"/>
          <w:color w:val="0044B5"/>
          <w:sz w:val="20"/>
          <w:szCs w:val="20"/>
        </w:rPr>
        <w:t> </w:t>
      </w:r>
    </w:p>
    <w:p w14:paraId="40DD7F01" w14:textId="4ABB6406" w:rsidR="009020AB" w:rsidRPr="008239A4" w:rsidRDefault="009020AB" w:rsidP="00FC5314">
      <w:pPr>
        <w:pStyle w:val="BasicParagraph"/>
        <w:suppressAutoHyphens/>
        <w:spacing w:before="90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9020AB" w:rsidRPr="008239A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1AB2" w14:textId="77777777" w:rsidR="00EF4D76" w:rsidRDefault="00EF4D76" w:rsidP="009020AB">
      <w:pPr>
        <w:spacing w:after="0" w:line="240" w:lineRule="auto"/>
      </w:pPr>
      <w:r>
        <w:separator/>
      </w:r>
    </w:p>
  </w:endnote>
  <w:endnote w:type="continuationSeparator" w:id="0">
    <w:p w14:paraId="4749C228" w14:textId="77777777" w:rsidR="00EF4D76" w:rsidRDefault="00EF4D76" w:rsidP="009020AB">
      <w:pPr>
        <w:spacing w:after="0" w:line="240" w:lineRule="auto"/>
      </w:pPr>
      <w:r>
        <w:continuationSeparator/>
      </w:r>
    </w:p>
  </w:endnote>
  <w:endnote w:type="continuationNotice" w:id="1">
    <w:p w14:paraId="68211871" w14:textId="77777777" w:rsidR="00EF4D76" w:rsidRDefault="00EF4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bold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17EA" w14:textId="77777777" w:rsidR="00EF4D76" w:rsidRDefault="00EF4D76" w:rsidP="009020AB">
      <w:pPr>
        <w:spacing w:after="0" w:line="240" w:lineRule="auto"/>
      </w:pPr>
      <w:r>
        <w:separator/>
      </w:r>
    </w:p>
  </w:footnote>
  <w:footnote w:type="continuationSeparator" w:id="0">
    <w:p w14:paraId="52CDBD8C" w14:textId="77777777" w:rsidR="00EF4D76" w:rsidRDefault="00EF4D76" w:rsidP="009020AB">
      <w:pPr>
        <w:spacing w:after="0" w:line="240" w:lineRule="auto"/>
      </w:pPr>
      <w:r>
        <w:continuationSeparator/>
      </w:r>
    </w:p>
  </w:footnote>
  <w:footnote w:type="continuationNotice" w:id="1">
    <w:p w14:paraId="655B4073" w14:textId="77777777" w:rsidR="00EF4D76" w:rsidRDefault="00EF4D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28EB" w14:textId="42F93ABD" w:rsidR="009020AB" w:rsidRPr="004B4C4C" w:rsidRDefault="00622E4B">
    <w:pPr>
      <w:pStyle w:val="Header"/>
      <w:rPr>
        <w:rFonts w:ascii="Roboto bold" w:hAnsi="Roboto bold" w:cstheme="minorHAnsi"/>
        <w:b/>
        <w:bCs/>
        <w:sz w:val="32"/>
        <w:szCs w:val="32"/>
      </w:rPr>
    </w:pPr>
    <w:r>
      <w:rPr>
        <w:rFonts w:ascii="Roboto bold" w:hAnsi="Roboto bold" w:cstheme="minorHAns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62D04F8" wp14:editId="3EC8CDFB">
          <wp:simplePos x="0" y="0"/>
          <wp:positionH relativeFrom="column">
            <wp:posOffset>4888230</wp:posOffset>
          </wp:positionH>
          <wp:positionV relativeFrom="paragraph">
            <wp:posOffset>179</wp:posOffset>
          </wp:positionV>
          <wp:extent cx="1426748" cy="476250"/>
          <wp:effectExtent l="0" t="0" r="2540" b="0"/>
          <wp:wrapNone/>
          <wp:docPr id="1354553803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53803" name="Picture 2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748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087">
      <w:rPr>
        <w:rFonts w:ascii="Roboto bold" w:hAnsi="Roboto bold" w:cstheme="minorHAnsi"/>
        <w:b/>
        <w:bCs/>
        <w:noProof/>
        <w:sz w:val="32"/>
        <w:szCs w:val="32"/>
      </w:rPr>
      <w:t>CEO/Campaign Leader</w:t>
    </w:r>
  </w:p>
  <w:p w14:paraId="7FE755FB" w14:textId="02120847" w:rsidR="009020AB" w:rsidRPr="00F00D46" w:rsidRDefault="00545BAD">
    <w:pPr>
      <w:pStyle w:val="Header"/>
      <w:rPr>
        <w:rFonts w:ascii="Roboto bold" w:hAnsi="Roboto bold" w:cstheme="minorHAnsi"/>
        <w:b/>
        <w:bCs/>
        <w:color w:val="0044B5"/>
        <w:sz w:val="52"/>
        <w:szCs w:val="52"/>
      </w:rPr>
    </w:pPr>
    <w:r w:rsidRPr="00F00D46">
      <w:rPr>
        <w:rFonts w:ascii="Roboto bold" w:hAnsi="Roboto bold" w:cstheme="minorHAnsi"/>
        <w:b/>
        <w:bCs/>
        <w:color w:val="0044B5"/>
        <w:sz w:val="52"/>
        <w:szCs w:val="52"/>
      </w:rPr>
      <w:t xml:space="preserve">Sample </w:t>
    </w:r>
    <w:r w:rsidR="00D10087">
      <w:rPr>
        <w:rFonts w:ascii="Roboto bold" w:hAnsi="Roboto bold" w:cstheme="minorHAnsi"/>
        <w:b/>
        <w:bCs/>
        <w:color w:val="0044B5"/>
        <w:sz w:val="52"/>
        <w:szCs w:val="52"/>
      </w:rPr>
      <w:t>E-Mails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7438"/>
    <w:multiLevelType w:val="hybridMultilevel"/>
    <w:tmpl w:val="C93C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7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AB"/>
    <w:rsid w:val="00011802"/>
    <w:rsid w:val="0001381C"/>
    <w:rsid w:val="00046201"/>
    <w:rsid w:val="0007631D"/>
    <w:rsid w:val="00087A58"/>
    <w:rsid w:val="000D314D"/>
    <w:rsid w:val="000F4B1C"/>
    <w:rsid w:val="00160318"/>
    <w:rsid w:val="00163585"/>
    <w:rsid w:val="00197F8E"/>
    <w:rsid w:val="001F5C50"/>
    <w:rsid w:val="00202D4E"/>
    <w:rsid w:val="00213A22"/>
    <w:rsid w:val="00260141"/>
    <w:rsid w:val="00280BF7"/>
    <w:rsid w:val="002F148B"/>
    <w:rsid w:val="00372A83"/>
    <w:rsid w:val="003919BB"/>
    <w:rsid w:val="003E354B"/>
    <w:rsid w:val="0041640D"/>
    <w:rsid w:val="00431F3A"/>
    <w:rsid w:val="00484C08"/>
    <w:rsid w:val="004B19B2"/>
    <w:rsid w:val="004B4C4C"/>
    <w:rsid w:val="004D2738"/>
    <w:rsid w:val="004E1E3A"/>
    <w:rsid w:val="004E55F2"/>
    <w:rsid w:val="00545BAD"/>
    <w:rsid w:val="005B29CD"/>
    <w:rsid w:val="005B7115"/>
    <w:rsid w:val="005C1BC4"/>
    <w:rsid w:val="005E63EA"/>
    <w:rsid w:val="00622E4B"/>
    <w:rsid w:val="006257EA"/>
    <w:rsid w:val="006828C1"/>
    <w:rsid w:val="006A0273"/>
    <w:rsid w:val="006C6A4C"/>
    <w:rsid w:val="006E2412"/>
    <w:rsid w:val="00704971"/>
    <w:rsid w:val="00710941"/>
    <w:rsid w:val="00732995"/>
    <w:rsid w:val="00782741"/>
    <w:rsid w:val="007855A2"/>
    <w:rsid w:val="007859C2"/>
    <w:rsid w:val="007A7D35"/>
    <w:rsid w:val="007F1646"/>
    <w:rsid w:val="007F7E91"/>
    <w:rsid w:val="00811FFF"/>
    <w:rsid w:val="00815947"/>
    <w:rsid w:val="008239A4"/>
    <w:rsid w:val="00881FCD"/>
    <w:rsid w:val="008B1EF5"/>
    <w:rsid w:val="008E4B07"/>
    <w:rsid w:val="009020AB"/>
    <w:rsid w:val="00907510"/>
    <w:rsid w:val="00920D4E"/>
    <w:rsid w:val="00944559"/>
    <w:rsid w:val="00972A51"/>
    <w:rsid w:val="00972E76"/>
    <w:rsid w:val="00996D7C"/>
    <w:rsid w:val="009D0945"/>
    <w:rsid w:val="00A132C7"/>
    <w:rsid w:val="00A1609E"/>
    <w:rsid w:val="00A33F3D"/>
    <w:rsid w:val="00A86B19"/>
    <w:rsid w:val="00AF456F"/>
    <w:rsid w:val="00B03B69"/>
    <w:rsid w:val="00B0697C"/>
    <w:rsid w:val="00B70679"/>
    <w:rsid w:val="00B81933"/>
    <w:rsid w:val="00B83E9C"/>
    <w:rsid w:val="00B96BA3"/>
    <w:rsid w:val="00BC2621"/>
    <w:rsid w:val="00BF6EF5"/>
    <w:rsid w:val="00C17928"/>
    <w:rsid w:val="00C251F5"/>
    <w:rsid w:val="00C4578C"/>
    <w:rsid w:val="00C63493"/>
    <w:rsid w:val="00CB0E38"/>
    <w:rsid w:val="00CF27E1"/>
    <w:rsid w:val="00D10087"/>
    <w:rsid w:val="00D46169"/>
    <w:rsid w:val="00D51C36"/>
    <w:rsid w:val="00D82A0B"/>
    <w:rsid w:val="00DA6B0B"/>
    <w:rsid w:val="00DB4D47"/>
    <w:rsid w:val="00DE5E70"/>
    <w:rsid w:val="00DF5FB3"/>
    <w:rsid w:val="00E67D8E"/>
    <w:rsid w:val="00E760BD"/>
    <w:rsid w:val="00E87FDC"/>
    <w:rsid w:val="00EA5A8D"/>
    <w:rsid w:val="00EB50B0"/>
    <w:rsid w:val="00EE2F98"/>
    <w:rsid w:val="00EF4D76"/>
    <w:rsid w:val="00F00D46"/>
    <w:rsid w:val="00F35487"/>
    <w:rsid w:val="00F77E5E"/>
    <w:rsid w:val="00FC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3C44"/>
  <w15:chartTrackingRefBased/>
  <w15:docId w15:val="{0B7DBCA7-541A-46A8-BBC4-76FD0FC3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AB"/>
  </w:style>
  <w:style w:type="paragraph" w:styleId="Footer">
    <w:name w:val="footer"/>
    <w:basedOn w:val="Normal"/>
    <w:link w:val="FooterChar"/>
    <w:uiPriority w:val="99"/>
    <w:unhideWhenUsed/>
    <w:rsid w:val="0090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AB"/>
  </w:style>
  <w:style w:type="paragraph" w:customStyle="1" w:styleId="BasicParagraph">
    <w:name w:val="[Basic Paragraph]"/>
    <w:basedOn w:val="Normal"/>
    <w:uiPriority w:val="99"/>
    <w:rsid w:val="0090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8054d4b-c2c2-4cde-a21b-5a8a8c721b11" xsi:nil="true"/>
    <lcf76f155ced4ddcb4097134ff3c332f xmlns="88054d4b-c2c2-4cde-a21b-5a8a8c721b11">
      <Terms xmlns="http://schemas.microsoft.com/office/infopath/2007/PartnerControls"/>
    </lcf76f155ced4ddcb4097134ff3c332f>
    <TaxCatchAll xmlns="1d4d268a-c090-4609-b8bb-4139016361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08B54BA03F942BE798F1C161C6B4F" ma:contentTypeVersion="20" ma:contentTypeDescription="Create a new document." ma:contentTypeScope="" ma:versionID="5e992187390fb97940bad70e1fcde892">
  <xsd:schema xmlns:xsd="http://www.w3.org/2001/XMLSchema" xmlns:xs="http://www.w3.org/2001/XMLSchema" xmlns:p="http://schemas.microsoft.com/office/2006/metadata/properties" xmlns:ns2="88054d4b-c2c2-4cde-a21b-5a8a8c721b11" xmlns:ns3="1d4d268a-c090-4609-b8bb-41390163611a" targetNamespace="http://schemas.microsoft.com/office/2006/metadata/properties" ma:root="true" ma:fieldsID="4402e9225a1bc048fa48beadf9c0e1b9" ns2:_="" ns3:_="">
    <xsd:import namespace="88054d4b-c2c2-4cde-a21b-5a8a8c721b11"/>
    <xsd:import namespace="1d4d268a-c090-4609-b8bb-413901636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d4b-c2c2-4cde-a21b-5a8a8c721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9d748d-8e12-45a9-a6a7-b0fe7f045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d268a-c090-4609-b8bb-413901636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126180-061c-4c7b-8866-4f3ac9cb2c1e}" ma:internalName="TaxCatchAll" ma:showField="CatchAllData" ma:web="1d4d268a-c090-4609-b8bb-413901636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462E5-9E2C-427C-BE28-89E9AD37F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92555-EC60-4EE9-A576-29BEFA5612E1}">
  <ds:schemaRefs>
    <ds:schemaRef ds:uri="http://schemas.microsoft.com/office/2006/metadata/properties"/>
    <ds:schemaRef ds:uri="http://schemas.microsoft.com/office/infopath/2007/PartnerControls"/>
    <ds:schemaRef ds:uri="88054d4b-c2c2-4cde-a21b-5a8a8c721b11"/>
    <ds:schemaRef ds:uri="1d4d268a-c090-4609-b8bb-41390163611a"/>
  </ds:schemaRefs>
</ds:datastoreItem>
</file>

<file path=customXml/itemProps3.xml><?xml version="1.0" encoding="utf-8"?>
<ds:datastoreItem xmlns:ds="http://schemas.openxmlformats.org/officeDocument/2006/customXml" ds:itemID="{E92CED86-0D85-49E3-9CCA-CF99DAB97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751</Words>
  <Characters>4560</Characters>
  <Application>Microsoft Office Word</Application>
  <DocSecurity>0</DocSecurity>
  <Lines>108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Martinez</dc:creator>
  <cp:keywords/>
  <dc:description/>
  <cp:lastModifiedBy>Kevin Femmel</cp:lastModifiedBy>
  <cp:revision>4</cp:revision>
  <dcterms:created xsi:type="dcterms:W3CDTF">2026-05-20T16:19:00Z</dcterms:created>
  <dcterms:modified xsi:type="dcterms:W3CDTF">2026-05-20T16:57:00Z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6c123d3c-d2d4-453d-ad90-9c8ccfd258bf</vt:lpwstr>
  </property>
  <property fmtid="{D5CDD505-2E9C-101B-9397-08002B2CF9AE}" pid="3" name="ContentTypeId">
    <vt:lpwstr>0x010100F2F08B54BA03F942BE798F1C161C6B4F</vt:lpwstr>
  </property>
  <property fmtid="{D5CDD505-2E9C-101B-9397-08002B2CF9AE}" pid="4" name="MediaServiceImageTags">
    <vt:lpwstr/>
  </property>
</Properties>
</file>